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31" w:rsidRDefault="00DD3B31" w:rsidP="00DD3B31">
      <w:pPr>
        <w:jc w:val="center"/>
        <w:rPr>
          <w:rFonts w:ascii="Arial" w:hAnsi="Arial" w:cs="Arial"/>
          <w:b/>
          <w:sz w:val="28"/>
        </w:rPr>
      </w:pPr>
      <w:r w:rsidRPr="00BB4BC7">
        <w:rPr>
          <w:rFonts w:ascii="Arial" w:hAnsi="Arial" w:cs="Arial" w:hint="eastAsia"/>
          <w:b/>
          <w:sz w:val="28"/>
        </w:rPr>
        <w:t>JOItmC special issue for SOItmC and CSCOM 2016 conference</w:t>
      </w:r>
    </w:p>
    <w:p w:rsidR="00DD3B31" w:rsidRPr="00490001" w:rsidRDefault="00DD3B31" w:rsidP="00DD3B31">
      <w:pPr>
        <w:jc w:val="center"/>
        <w:rPr>
          <w:rFonts w:ascii="Arial" w:hAnsi="Arial" w:cs="Arial"/>
          <w:b/>
          <w:sz w:val="36"/>
        </w:rPr>
      </w:pPr>
      <w:r w:rsidRPr="00490001">
        <w:rPr>
          <w:rFonts w:ascii="Arial" w:hAnsi="Arial" w:cs="Arial" w:hint="eastAsia"/>
          <w:b/>
          <w:sz w:val="36"/>
        </w:rPr>
        <w:t>With great paper award of SOItmC and CSCOM 2016</w:t>
      </w:r>
    </w:p>
    <w:p w:rsidR="00DD3B31" w:rsidRPr="00BB4BC7" w:rsidRDefault="00DD3B31" w:rsidP="00DD3B31">
      <w:pPr>
        <w:jc w:val="center"/>
        <w:rPr>
          <w:b/>
          <w:sz w:val="28"/>
        </w:rPr>
      </w:pPr>
      <w:r>
        <w:rPr>
          <w:rFonts w:ascii="Arial" w:hAnsi="Arial" w:cs="Arial" w:hint="eastAsia"/>
          <w:b/>
          <w:sz w:val="28"/>
        </w:rPr>
        <w:t>Please apply at JOItmC from May 1</w:t>
      </w:r>
      <w:r w:rsidRPr="00490001">
        <w:rPr>
          <w:rFonts w:ascii="Arial" w:hAnsi="Arial" w:cs="Arial" w:hint="eastAsia"/>
          <w:b/>
          <w:sz w:val="28"/>
          <w:vertAlign w:val="superscript"/>
        </w:rPr>
        <w:t>st</w:t>
      </w:r>
      <w:r>
        <w:rPr>
          <w:rFonts w:ascii="Arial" w:hAnsi="Arial" w:cs="Arial" w:hint="eastAsia"/>
          <w:b/>
          <w:sz w:val="28"/>
        </w:rPr>
        <w:t>, at least until June 30.</w:t>
      </w:r>
    </w:p>
    <w:p w:rsidR="008E113E" w:rsidRDefault="008E113E" w:rsidP="008E113E">
      <w:pPr>
        <w:ind w:left="880" w:hangingChars="400" w:hanging="880"/>
        <w:rPr>
          <w:sz w:val="22"/>
        </w:rPr>
      </w:pPr>
      <w:bookmarkStart w:id="0" w:name="_GoBack"/>
      <w:bookmarkEnd w:id="0"/>
    </w:p>
    <w:p w:rsidR="00DD3B31" w:rsidRPr="00BB4BC7" w:rsidRDefault="00DD3B31" w:rsidP="00DD3B31">
      <w:pPr>
        <w:rPr>
          <w:rFonts w:ascii="Arial" w:hAnsi="Arial" w:cs="Arial"/>
          <w:sz w:val="24"/>
        </w:rPr>
      </w:pPr>
      <w:r w:rsidRPr="00BB4BC7">
        <w:rPr>
          <w:rFonts w:hint="eastAsia"/>
          <w:b/>
          <w:sz w:val="24"/>
        </w:rPr>
        <w:t>&lt;</w:t>
      </w:r>
      <w:r w:rsidRPr="00BB4BC7">
        <w:rPr>
          <w:b/>
          <w:sz w:val="24"/>
        </w:rPr>
        <w:t xml:space="preserve">Paper Lists </w:t>
      </w:r>
      <w:r w:rsidRPr="00BB4BC7">
        <w:rPr>
          <w:rFonts w:hint="eastAsia"/>
          <w:b/>
          <w:sz w:val="24"/>
        </w:rPr>
        <w:t>&gt;</w:t>
      </w:r>
    </w:p>
    <w:p w:rsidR="00A946CE" w:rsidRDefault="00A946CE" w:rsidP="00DD3B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Paper 1: “Three Cases of Start-ups in Social Dining Business: Market Network Matters” </w:t>
      </w:r>
    </w:p>
    <w:p w:rsidR="00A946CE" w:rsidRPr="00A946CE" w:rsidRDefault="00A946CE" w:rsidP="00A946CE">
      <w:pPr>
        <w:ind w:firstLineChars="50" w:firstLine="10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b/>
        </w:rPr>
        <w:t>Jong-Hwan Eun, Chul-Young Roh, Kwangho Jung</w:t>
      </w:r>
    </w:p>
    <w:p w:rsidR="00DD3B31" w:rsidRDefault="00DD3B31" w:rsidP="00DD3B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Paper </w:t>
      </w:r>
      <w:r w:rsidR="00A946CE">
        <w:rPr>
          <w:rFonts w:ascii="Arial" w:hAnsi="Arial" w:cs="Arial"/>
        </w:rPr>
        <w:t>2</w:t>
      </w:r>
      <w:r>
        <w:rPr>
          <w:rFonts w:ascii="Arial" w:hAnsi="Arial" w:cs="Arial"/>
        </w:rPr>
        <w:t>: “</w:t>
      </w:r>
      <w:r w:rsidRPr="00F7782B">
        <w:rPr>
          <w:rFonts w:ascii="Arial" w:hAnsi="Arial" w:cs="Arial"/>
        </w:rPr>
        <w:t xml:space="preserve">Start-up government support element analysis - STEPI KIS data </w:t>
      </w:r>
      <w:r>
        <w:rPr>
          <w:rFonts w:ascii="Arial" w:hAnsi="Arial" w:cs="Arial"/>
        </w:rPr>
        <w:t>–”</w:t>
      </w:r>
      <w:r w:rsidRPr="00F7782B">
        <w:rPr>
          <w:rFonts w:ascii="Arial" w:hAnsi="Arial" w:cs="Arial"/>
        </w:rPr>
        <w:t xml:space="preserve"> </w:t>
      </w:r>
    </w:p>
    <w:p w:rsidR="00DD3B31" w:rsidRPr="00F7782B" w:rsidRDefault="00DD3B31" w:rsidP="00DD3B31">
      <w:pPr>
        <w:ind w:firstLineChars="50" w:firstLine="10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by </w:t>
      </w:r>
      <w:r w:rsidRPr="00F7782B">
        <w:rPr>
          <w:rFonts w:ascii="Arial" w:hAnsi="Arial" w:cs="Arial"/>
          <w:b/>
        </w:rPr>
        <w:t>Jin Choi, DaeGun Kim, KyoungMin Nam, SangOk Choi</w:t>
      </w:r>
    </w:p>
    <w:p w:rsidR="00DD3B31" w:rsidRDefault="00A946CE" w:rsidP="00DD3B31">
      <w:pPr>
        <w:rPr>
          <w:rFonts w:ascii="Arial" w:hAnsi="Arial" w:cs="Arial"/>
        </w:rPr>
      </w:pPr>
      <w:r>
        <w:rPr>
          <w:rFonts w:ascii="Arial" w:hAnsi="Arial" w:cs="Arial"/>
        </w:rPr>
        <w:t>• Paper 3</w:t>
      </w:r>
      <w:r w:rsidR="00DD3B31">
        <w:rPr>
          <w:rFonts w:ascii="Arial" w:hAnsi="Arial" w:cs="Arial"/>
        </w:rPr>
        <w:t>:</w:t>
      </w:r>
      <w:r w:rsidR="00DD3B31" w:rsidRPr="00F7782B">
        <w:t xml:space="preserve"> </w:t>
      </w:r>
      <w:r w:rsidR="00DD3B31">
        <w:t>“</w:t>
      </w:r>
      <w:r w:rsidR="00DD3B31" w:rsidRPr="00F7782B">
        <w:rPr>
          <w:rFonts w:ascii="Arial" w:hAnsi="Arial" w:cs="Arial"/>
        </w:rPr>
        <w:t xml:space="preserve">Startup sustainability strategy Based on the innovation challenge </w:t>
      </w:r>
      <w:r w:rsidR="00DD3B31">
        <w:rPr>
          <w:rFonts w:ascii="Arial" w:hAnsi="Arial" w:cs="Arial"/>
        </w:rPr>
        <w:t xml:space="preserve">of kakaocorp-daumcorp-navercorp” </w:t>
      </w:r>
    </w:p>
    <w:p w:rsidR="00DD3B31" w:rsidRDefault="00DD3B31" w:rsidP="00DD3B31">
      <w:pPr>
        <w:ind w:firstLineChars="50" w:firstLine="100"/>
        <w:rPr>
          <w:rFonts w:ascii="Arial" w:hAnsi="Arial" w:cs="Arial"/>
        </w:rPr>
      </w:pPr>
      <w:r>
        <w:rPr>
          <w:rFonts w:ascii="Arial" w:hAnsi="Arial" w:cs="Arial"/>
        </w:rPr>
        <w:t xml:space="preserve">by </w:t>
      </w:r>
      <w:r w:rsidRPr="00F7782B">
        <w:rPr>
          <w:rFonts w:ascii="Arial" w:hAnsi="Arial" w:cs="Arial"/>
          <w:b/>
        </w:rPr>
        <w:t>HyunHo Lee, ChangHoon Gong, Jaehyun Yim, YunMo Jeong, Hyewon Lee, SangOk Choi</w:t>
      </w:r>
    </w:p>
    <w:p w:rsidR="00DD3B31" w:rsidRDefault="00A946CE" w:rsidP="00DD3B31">
      <w:pPr>
        <w:rPr>
          <w:rFonts w:ascii="Arial" w:hAnsi="Arial" w:cs="Arial"/>
        </w:rPr>
      </w:pPr>
      <w:r>
        <w:rPr>
          <w:rFonts w:ascii="Arial" w:hAnsi="Arial" w:cs="Arial"/>
        </w:rPr>
        <w:t>• Paper 4</w:t>
      </w:r>
      <w:r w:rsidR="00DD3B31">
        <w:rPr>
          <w:rFonts w:ascii="Arial" w:hAnsi="Arial" w:cs="Arial"/>
        </w:rPr>
        <w:t>: “</w:t>
      </w:r>
      <w:r w:rsidR="00DD3B31" w:rsidRPr="00864BD0">
        <w:rPr>
          <w:rFonts w:ascii="Arial" w:hAnsi="Arial" w:cs="Arial"/>
        </w:rPr>
        <w:t>Identification of convergence R&amp;D projects for R&amp;D management: Focusing on Korea</w:t>
      </w:r>
      <w:r w:rsidR="00DD3B31">
        <w:rPr>
          <w:rFonts w:ascii="Arial" w:hAnsi="Arial" w:cs="Arial"/>
        </w:rPr>
        <w:t>n public R&amp;D projects”</w:t>
      </w:r>
    </w:p>
    <w:p w:rsidR="00DD3B31" w:rsidRPr="002D479B" w:rsidRDefault="00DD3B31" w:rsidP="00DD3B31">
      <w:pPr>
        <w:ind w:firstLineChars="50" w:firstLine="10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by </w:t>
      </w:r>
      <w:r w:rsidRPr="002D479B">
        <w:rPr>
          <w:rFonts w:ascii="Arial" w:hAnsi="Arial" w:cs="Arial"/>
          <w:b/>
        </w:rPr>
        <w:t>Namwoo Yi</w:t>
      </w:r>
    </w:p>
    <w:p w:rsidR="00DD3B31" w:rsidRDefault="008A3ACC" w:rsidP="00DD3B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Paper </w:t>
      </w:r>
      <w:r w:rsidR="00A946CE">
        <w:rPr>
          <w:rFonts w:ascii="Arial" w:hAnsi="Arial" w:cs="Arial"/>
        </w:rPr>
        <w:t>5</w:t>
      </w:r>
      <w:r w:rsidR="00DD3B31">
        <w:rPr>
          <w:rFonts w:ascii="Arial" w:hAnsi="Arial" w:cs="Arial"/>
        </w:rPr>
        <w:t xml:space="preserve"> “</w:t>
      </w:r>
      <w:r w:rsidR="00DD3B31" w:rsidRPr="00B368E4">
        <w:rPr>
          <w:rFonts w:ascii="Arial" w:hAnsi="Arial" w:cs="Arial"/>
        </w:rPr>
        <w:t>A bibliometric study of international and domestic academic research on intellectual property</w:t>
      </w:r>
      <w:r w:rsidR="00DD3B31">
        <w:rPr>
          <w:rFonts w:ascii="Arial" w:hAnsi="Arial" w:cs="Arial"/>
        </w:rPr>
        <w:t xml:space="preserve">” </w:t>
      </w:r>
    </w:p>
    <w:p w:rsidR="00DD3B31" w:rsidRDefault="00DD3B31" w:rsidP="00DD3B31">
      <w:pPr>
        <w:ind w:firstLineChars="50" w:firstLine="100"/>
        <w:rPr>
          <w:rFonts w:ascii="Arial" w:hAnsi="Arial" w:cs="Arial"/>
        </w:rPr>
      </w:pPr>
      <w:r>
        <w:rPr>
          <w:rFonts w:ascii="Arial" w:hAnsi="Arial" w:cs="Arial"/>
        </w:rPr>
        <w:t xml:space="preserve">by </w:t>
      </w:r>
      <w:r w:rsidRPr="00B368E4">
        <w:rPr>
          <w:rFonts w:ascii="Arial" w:hAnsi="Arial" w:cs="Arial"/>
          <w:b/>
        </w:rPr>
        <w:t>Sanghyun Sung, Injun Choi</w:t>
      </w:r>
    </w:p>
    <w:p w:rsidR="00DD3B31" w:rsidRDefault="008A3ACC" w:rsidP="00DD3B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Paper </w:t>
      </w:r>
      <w:r w:rsidR="00A946CE">
        <w:rPr>
          <w:rFonts w:ascii="Arial" w:hAnsi="Arial" w:cs="Arial"/>
        </w:rPr>
        <w:t>6</w:t>
      </w:r>
      <w:r w:rsidR="00DD3B31">
        <w:rPr>
          <w:rFonts w:ascii="Arial" w:hAnsi="Arial" w:cs="Arial"/>
        </w:rPr>
        <w:t>: “</w:t>
      </w:r>
      <w:r w:rsidR="00DD3B31" w:rsidRPr="0021308E">
        <w:rPr>
          <w:rFonts w:ascii="Arial" w:hAnsi="Arial" w:cs="Arial"/>
        </w:rPr>
        <w:t>A Methodology for Modeling and Managing E</w:t>
      </w:r>
      <w:r w:rsidR="00DD3B31">
        <w:rPr>
          <w:rFonts w:ascii="Arial" w:hAnsi="Arial" w:cs="Arial"/>
        </w:rPr>
        <w:t xml:space="preserve">ntrepreneurial Business Process” </w:t>
      </w:r>
    </w:p>
    <w:p w:rsidR="00DD3B31" w:rsidRPr="00F52D1C" w:rsidRDefault="00DD3B31" w:rsidP="00F52D1C">
      <w:pPr>
        <w:ind w:firstLineChars="100" w:firstLine="20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by </w:t>
      </w:r>
      <w:r w:rsidRPr="0021308E">
        <w:rPr>
          <w:rFonts w:ascii="Arial" w:hAnsi="Arial" w:cs="Arial"/>
          <w:b/>
        </w:rPr>
        <w:t>Sanghyun Sung, Jooseok Lee, Injun Choi</w:t>
      </w:r>
    </w:p>
    <w:p w:rsidR="00DD3B31" w:rsidRDefault="00F52D1C" w:rsidP="00DD3B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Paper </w:t>
      </w:r>
      <w:r>
        <w:rPr>
          <w:rFonts w:ascii="Arial" w:hAnsi="Arial" w:cs="Arial" w:hint="eastAsia"/>
        </w:rPr>
        <w:t>7</w:t>
      </w:r>
      <w:r w:rsidR="00DD3B31">
        <w:rPr>
          <w:rFonts w:ascii="Arial" w:hAnsi="Arial" w:cs="Arial"/>
        </w:rPr>
        <w:t>: “</w:t>
      </w:r>
      <w:r w:rsidR="00DD3B31" w:rsidRPr="00517A39">
        <w:rPr>
          <w:rFonts w:ascii="Arial" w:hAnsi="Arial" w:cs="Arial"/>
        </w:rPr>
        <w:t>Decisive resource as performance factor to affect reputation of public orchestra: comparative analysis of KBS Symphony Orchestra and Seoul Philharmonic Orchestra in South Korea</w:t>
      </w:r>
      <w:r w:rsidR="00DD3B31">
        <w:rPr>
          <w:rFonts w:ascii="Arial" w:hAnsi="Arial" w:cs="Arial"/>
        </w:rPr>
        <w:t xml:space="preserve">” </w:t>
      </w:r>
    </w:p>
    <w:p w:rsidR="00DD3B31" w:rsidRDefault="00DD3B31" w:rsidP="00DD3B31">
      <w:pPr>
        <w:ind w:firstLineChars="50" w:firstLine="100"/>
        <w:rPr>
          <w:rFonts w:ascii="Arial" w:hAnsi="Arial" w:cs="Arial"/>
        </w:rPr>
      </w:pPr>
      <w:r>
        <w:rPr>
          <w:rFonts w:ascii="Arial" w:hAnsi="Arial" w:cs="Arial"/>
        </w:rPr>
        <w:t xml:space="preserve">by </w:t>
      </w:r>
      <w:r w:rsidRPr="00517A39">
        <w:rPr>
          <w:rFonts w:ascii="Arial" w:hAnsi="Arial" w:cs="Arial"/>
          <w:b/>
        </w:rPr>
        <w:t>Yun Kyoung Kim, Sam Youl Lee</w:t>
      </w:r>
    </w:p>
    <w:p w:rsidR="00DD3B31" w:rsidRDefault="00F52D1C" w:rsidP="00DD3B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Paper </w:t>
      </w:r>
      <w:r>
        <w:rPr>
          <w:rFonts w:ascii="Arial" w:hAnsi="Arial" w:cs="Arial" w:hint="eastAsia"/>
        </w:rPr>
        <w:t>8</w:t>
      </w:r>
      <w:r w:rsidR="00DD3B31">
        <w:rPr>
          <w:rFonts w:ascii="Arial" w:hAnsi="Arial" w:cs="Arial"/>
        </w:rPr>
        <w:t>: “</w:t>
      </w:r>
      <w:r w:rsidR="00DD3B31" w:rsidRPr="003302CE">
        <w:rPr>
          <w:rFonts w:ascii="Arial" w:hAnsi="Arial" w:cs="Arial"/>
        </w:rPr>
        <w:t>Hurricane Sandy and Los</w:t>
      </w:r>
      <w:r w:rsidR="00DD3B31">
        <w:rPr>
          <w:rFonts w:ascii="Arial" w:hAnsi="Arial" w:cs="Arial"/>
        </w:rPr>
        <w:t xml:space="preserve">t Four Days in the U.S. Economy” </w:t>
      </w:r>
    </w:p>
    <w:p w:rsidR="00DD3B31" w:rsidRDefault="00DD3B31" w:rsidP="00DD3B31">
      <w:pPr>
        <w:ind w:firstLineChars="50" w:firstLine="100"/>
        <w:rPr>
          <w:rFonts w:ascii="Arial" w:hAnsi="Arial" w:cs="Arial"/>
        </w:rPr>
      </w:pPr>
      <w:r>
        <w:rPr>
          <w:rFonts w:ascii="Arial" w:hAnsi="Arial" w:cs="Arial"/>
        </w:rPr>
        <w:t xml:space="preserve">by </w:t>
      </w:r>
      <w:r w:rsidRPr="003302CE">
        <w:rPr>
          <w:rFonts w:ascii="Arial" w:hAnsi="Arial" w:cs="Arial"/>
          <w:b/>
        </w:rPr>
        <w:t>Jiyoung Park, Minsu Son, Changkeun Park</w:t>
      </w:r>
    </w:p>
    <w:p w:rsidR="00DD3B31" w:rsidRPr="00DD3B31" w:rsidRDefault="00F52D1C" w:rsidP="00DD3B31">
      <w:pPr>
        <w:ind w:firstLineChars="50" w:firstLine="100"/>
        <w:rPr>
          <w:rFonts w:ascii="Arial" w:hAnsi="Arial" w:cs="Arial"/>
        </w:rPr>
      </w:pPr>
      <w:r>
        <w:rPr>
          <w:rFonts w:ascii="Arial" w:hAnsi="Arial" w:cs="Arial"/>
        </w:rPr>
        <w:t xml:space="preserve">• Paper </w:t>
      </w:r>
      <w:r>
        <w:rPr>
          <w:rFonts w:ascii="Arial" w:hAnsi="Arial" w:cs="Arial" w:hint="eastAsia"/>
        </w:rPr>
        <w:t>9</w:t>
      </w:r>
      <w:r w:rsidR="00DD3B31">
        <w:rPr>
          <w:rFonts w:ascii="Arial" w:hAnsi="Arial" w:cs="Arial"/>
        </w:rPr>
        <w:t xml:space="preserve">: </w:t>
      </w:r>
      <w:r w:rsidR="00DD3B31" w:rsidRPr="00DD3B31">
        <w:rPr>
          <w:rFonts w:ascii="Arial" w:hAnsi="Arial" w:cs="Arial"/>
        </w:rPr>
        <w:t xml:space="preserve">“Valuation method by regression analysis on real royalty-related data by using multiple input descriptors in royalty negotiations in Life Science area-focused on anticancer therapies” </w:t>
      </w:r>
    </w:p>
    <w:p w:rsidR="00DD3B31" w:rsidRPr="00DD3B31" w:rsidRDefault="00DD3B31" w:rsidP="00DD3B31">
      <w:pPr>
        <w:rPr>
          <w:rFonts w:ascii="Arial" w:hAnsi="Arial" w:cs="Arial"/>
        </w:rPr>
      </w:pPr>
      <w:r w:rsidRPr="00DD3B31">
        <w:rPr>
          <w:rFonts w:ascii="Arial" w:hAnsi="Arial" w:cs="Arial"/>
        </w:rPr>
        <w:t>by</w:t>
      </w:r>
      <w:r w:rsidRPr="0009360A">
        <w:rPr>
          <w:rFonts w:ascii="Arial" w:hAnsi="Arial" w:cs="Arial"/>
          <w:color w:val="4472C4" w:themeColor="accent5"/>
        </w:rPr>
        <w:t xml:space="preserve"> </w:t>
      </w:r>
      <w:r w:rsidRPr="00DD3B31">
        <w:rPr>
          <w:rFonts w:ascii="Arial" w:hAnsi="Arial" w:cs="Arial"/>
          <w:b/>
        </w:rPr>
        <w:t>JeongHee Lee, Youngyong In, JoonWoo Lee, Taehoon Kwon, Wangwoo Lee</w:t>
      </w:r>
    </w:p>
    <w:p w:rsidR="00DD3B31" w:rsidRDefault="00F52D1C" w:rsidP="00DD3B31">
      <w:pPr>
        <w:rPr>
          <w:rFonts w:ascii="Arial" w:hAnsi="Arial" w:cs="Arial"/>
        </w:rPr>
      </w:pPr>
      <w:r>
        <w:rPr>
          <w:rFonts w:ascii="Arial" w:hAnsi="Arial" w:cs="Arial"/>
        </w:rPr>
        <w:t>• Paper 1</w:t>
      </w:r>
      <w:r>
        <w:rPr>
          <w:rFonts w:ascii="Arial" w:hAnsi="Arial" w:cs="Arial" w:hint="eastAsia"/>
        </w:rPr>
        <w:t>0</w:t>
      </w:r>
      <w:r w:rsidR="00DD3B31">
        <w:rPr>
          <w:rFonts w:ascii="Arial" w:hAnsi="Arial" w:cs="Arial"/>
        </w:rPr>
        <w:t>: “</w:t>
      </w:r>
      <w:r w:rsidR="00DD3B31" w:rsidRPr="008269B5">
        <w:rPr>
          <w:rFonts w:ascii="Arial" w:hAnsi="Arial" w:cs="Arial"/>
        </w:rPr>
        <w:t>Designing Dynamically “Signature Business Model” That Suppor</w:t>
      </w:r>
      <w:r w:rsidR="00DD3B31">
        <w:rPr>
          <w:rFonts w:ascii="Arial" w:hAnsi="Arial" w:cs="Arial"/>
        </w:rPr>
        <w:t xml:space="preserve">t Durable Competitive Advantage” </w:t>
      </w:r>
    </w:p>
    <w:p w:rsidR="00DD3B31" w:rsidRDefault="00DD3B31" w:rsidP="00DD3B31">
      <w:pPr>
        <w:ind w:firstLineChars="50" w:firstLine="100"/>
        <w:rPr>
          <w:rFonts w:ascii="Arial" w:hAnsi="Arial" w:cs="Arial"/>
        </w:rPr>
      </w:pPr>
      <w:r>
        <w:rPr>
          <w:rFonts w:ascii="Arial" w:hAnsi="Arial" w:cs="Arial"/>
        </w:rPr>
        <w:t xml:space="preserve">by </w:t>
      </w:r>
      <w:r w:rsidRPr="008269B5">
        <w:rPr>
          <w:rFonts w:ascii="Arial" w:hAnsi="Arial" w:cs="Arial"/>
          <w:b/>
        </w:rPr>
        <w:t xml:space="preserve">Andrejs </w:t>
      </w:r>
      <w:r w:rsidRPr="008269B5">
        <w:rPr>
          <w:rFonts w:ascii="Arial" w:hAnsi="Arial" w:cs="Arial" w:hint="cs"/>
          <w:b/>
        </w:rPr>
        <w:t>Č</w:t>
      </w:r>
      <w:r w:rsidRPr="008269B5">
        <w:rPr>
          <w:rFonts w:ascii="Arial" w:hAnsi="Arial" w:cs="Arial"/>
          <w:b/>
        </w:rPr>
        <w:t>irjevskis</w:t>
      </w:r>
    </w:p>
    <w:p w:rsidR="00DD3B31" w:rsidRDefault="008A3ACC" w:rsidP="00DD3B31">
      <w:pPr>
        <w:rPr>
          <w:rFonts w:ascii="Arial" w:hAnsi="Arial" w:cs="Arial"/>
        </w:rPr>
      </w:pPr>
      <w:r>
        <w:rPr>
          <w:rFonts w:ascii="Arial" w:hAnsi="Arial" w:cs="Arial"/>
        </w:rPr>
        <w:t>• Paper 1</w:t>
      </w:r>
      <w:r w:rsidR="00F52D1C">
        <w:rPr>
          <w:rFonts w:ascii="Arial" w:hAnsi="Arial" w:cs="Arial" w:hint="eastAsia"/>
        </w:rPr>
        <w:t>1</w:t>
      </w:r>
      <w:r w:rsidR="00DD3B31">
        <w:rPr>
          <w:rFonts w:ascii="Arial" w:hAnsi="Arial" w:cs="Arial"/>
        </w:rPr>
        <w:t>: “</w:t>
      </w:r>
      <w:r w:rsidR="00DD3B31" w:rsidRPr="008269B5">
        <w:rPr>
          <w:rFonts w:ascii="Arial" w:hAnsi="Arial" w:cs="Arial"/>
        </w:rPr>
        <w:t>Implementing open innovation concept in social business</w:t>
      </w:r>
      <w:r w:rsidR="00DD3B31">
        <w:rPr>
          <w:rFonts w:ascii="Arial" w:hAnsi="Arial" w:cs="Arial"/>
        </w:rPr>
        <w:t xml:space="preserve">” </w:t>
      </w:r>
    </w:p>
    <w:p w:rsidR="00DD3B31" w:rsidRDefault="00DD3B31" w:rsidP="00DD3B31">
      <w:pPr>
        <w:ind w:firstLineChars="50" w:firstLine="100"/>
        <w:rPr>
          <w:rFonts w:ascii="Arial" w:hAnsi="Arial" w:cs="Arial"/>
        </w:rPr>
      </w:pPr>
      <w:r>
        <w:rPr>
          <w:rFonts w:ascii="Arial" w:hAnsi="Arial" w:cs="Arial"/>
        </w:rPr>
        <w:t xml:space="preserve">by </w:t>
      </w:r>
      <w:r w:rsidRPr="008269B5">
        <w:rPr>
          <w:rFonts w:ascii="Arial" w:hAnsi="Arial" w:cs="Arial"/>
          <w:b/>
        </w:rPr>
        <w:t>Anna Svirina, Alfia Zabbarova, Karine Oganisjana</w:t>
      </w:r>
    </w:p>
    <w:p w:rsidR="00DD3B31" w:rsidRDefault="008A3ACC" w:rsidP="00DD3B31">
      <w:pPr>
        <w:rPr>
          <w:rFonts w:ascii="Arial" w:hAnsi="Arial" w:cs="Arial"/>
        </w:rPr>
      </w:pPr>
      <w:r>
        <w:rPr>
          <w:rFonts w:ascii="Arial" w:hAnsi="Arial" w:cs="Arial"/>
        </w:rPr>
        <w:t>• Paper 1</w:t>
      </w:r>
      <w:r w:rsidR="00F52D1C">
        <w:rPr>
          <w:rFonts w:ascii="Arial" w:hAnsi="Arial" w:cs="Arial" w:hint="eastAsia"/>
        </w:rPr>
        <w:t>2</w:t>
      </w:r>
      <w:r w:rsidR="00DD3B31">
        <w:rPr>
          <w:rFonts w:ascii="Arial" w:hAnsi="Arial" w:cs="Arial"/>
        </w:rPr>
        <w:t>: “</w:t>
      </w:r>
      <w:r w:rsidR="00DD3B31" w:rsidRPr="008269B5">
        <w:rPr>
          <w:rFonts w:ascii="Arial" w:hAnsi="Arial" w:cs="Arial"/>
        </w:rPr>
        <w:t>Measuring corporate sustainability and environmental, social, c</w:t>
      </w:r>
      <w:r w:rsidR="00DD3B31">
        <w:rPr>
          <w:rFonts w:ascii="Arial" w:hAnsi="Arial" w:cs="Arial"/>
        </w:rPr>
        <w:t xml:space="preserve">orporate governance </w:t>
      </w:r>
      <w:r w:rsidR="00DD3B31">
        <w:rPr>
          <w:rFonts w:ascii="Arial" w:hAnsi="Arial" w:cs="Arial"/>
        </w:rPr>
        <w:lastRenderedPageBreak/>
        <w:t xml:space="preserve">value added” </w:t>
      </w:r>
    </w:p>
    <w:p w:rsidR="00DD3B31" w:rsidRPr="008269B5" w:rsidRDefault="00DD3B31" w:rsidP="00DD3B31">
      <w:pPr>
        <w:ind w:firstLineChars="50" w:firstLine="10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by </w:t>
      </w:r>
      <w:r w:rsidRPr="008269B5">
        <w:rPr>
          <w:rFonts w:ascii="Arial" w:hAnsi="Arial" w:cs="Arial"/>
          <w:b/>
        </w:rPr>
        <w:t>Alena Kocmanová, Lenka Smolíková,Stanislav Škapa, Marie Pavlakova Docekalova</w:t>
      </w:r>
    </w:p>
    <w:p w:rsidR="00DD3B31" w:rsidRDefault="008A3ACC" w:rsidP="00DD3B31">
      <w:pPr>
        <w:rPr>
          <w:rFonts w:ascii="Arial" w:hAnsi="Arial" w:cs="Arial"/>
        </w:rPr>
      </w:pPr>
      <w:r>
        <w:rPr>
          <w:rFonts w:ascii="Arial" w:hAnsi="Arial" w:cs="Arial"/>
        </w:rPr>
        <w:t>• Paper 1</w:t>
      </w:r>
      <w:r w:rsidR="00F52D1C">
        <w:rPr>
          <w:rFonts w:ascii="Arial" w:hAnsi="Arial" w:cs="Arial" w:hint="eastAsia"/>
        </w:rPr>
        <w:t>3</w:t>
      </w:r>
      <w:r w:rsidR="00DD3B31">
        <w:rPr>
          <w:rFonts w:ascii="Arial" w:hAnsi="Arial" w:cs="Arial"/>
        </w:rPr>
        <w:t>: “</w:t>
      </w:r>
      <w:r w:rsidR="00DD3B31" w:rsidRPr="00A079DE">
        <w:rPr>
          <w:rFonts w:ascii="Arial" w:hAnsi="Arial" w:cs="Arial"/>
        </w:rPr>
        <w:t>Transfer of Know-how Based on Learning Outcomes for</w:t>
      </w:r>
      <w:r w:rsidR="00DD3B31">
        <w:rPr>
          <w:rFonts w:ascii="Arial" w:hAnsi="Arial" w:cs="Arial"/>
        </w:rPr>
        <w:t xml:space="preserve"> Development of Open Innovation”</w:t>
      </w:r>
    </w:p>
    <w:p w:rsidR="00DD3B31" w:rsidRPr="00A079DE" w:rsidRDefault="00DD3B31" w:rsidP="00DD3B31">
      <w:pPr>
        <w:ind w:firstLineChars="50" w:firstLine="10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by </w:t>
      </w:r>
      <w:r w:rsidRPr="00A079DE">
        <w:rPr>
          <w:rFonts w:ascii="Arial" w:hAnsi="Arial" w:cs="Arial"/>
          <w:b/>
        </w:rPr>
        <w:t>Mikus Dubickis, Elina Gaile-Sarkane</w:t>
      </w:r>
    </w:p>
    <w:p w:rsidR="00DD3B31" w:rsidRDefault="008A3ACC" w:rsidP="00DD3B31">
      <w:pPr>
        <w:rPr>
          <w:rFonts w:ascii="Arial" w:hAnsi="Arial" w:cs="Arial"/>
        </w:rPr>
      </w:pPr>
      <w:r>
        <w:rPr>
          <w:rFonts w:ascii="Arial" w:hAnsi="Arial" w:cs="Arial"/>
        </w:rPr>
        <w:t>• Paper 1</w:t>
      </w:r>
      <w:r w:rsidR="00F52D1C">
        <w:rPr>
          <w:rFonts w:ascii="Arial" w:hAnsi="Arial" w:cs="Arial" w:hint="eastAsia"/>
        </w:rPr>
        <w:t>4</w:t>
      </w:r>
      <w:r w:rsidR="00DD3B31">
        <w:rPr>
          <w:rFonts w:ascii="Arial" w:hAnsi="Arial" w:cs="Arial"/>
        </w:rPr>
        <w:t>: “</w:t>
      </w:r>
      <w:r w:rsidR="00DD3B31" w:rsidRPr="005712DD">
        <w:rPr>
          <w:rFonts w:ascii="Arial" w:hAnsi="Arial" w:cs="Arial"/>
        </w:rPr>
        <w:t>Configuration of alliance portfolio for firm’s innovation in Eco-friendly car industry -Hyundai Motor and Toyota innovation in the car industry: Hyundai and Toyota</w:t>
      </w:r>
      <w:r w:rsidR="00DD3B31">
        <w:rPr>
          <w:rFonts w:ascii="Arial" w:hAnsi="Arial" w:cs="Arial"/>
        </w:rPr>
        <w:t xml:space="preserve">” </w:t>
      </w:r>
    </w:p>
    <w:p w:rsidR="00DD3B31" w:rsidRPr="005712DD" w:rsidRDefault="00DD3B31" w:rsidP="00DD3B31">
      <w:pPr>
        <w:ind w:firstLineChars="50" w:firstLine="10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by </w:t>
      </w:r>
      <w:r w:rsidR="00B87F93">
        <w:rPr>
          <w:rFonts w:ascii="Arial" w:hAnsi="Arial" w:cs="Arial"/>
          <w:b/>
        </w:rPr>
        <w:t>Hyeon Joo Jeong, YoungJoo</w:t>
      </w:r>
      <w:r w:rsidRPr="005712DD">
        <w:rPr>
          <w:rFonts w:ascii="Arial" w:hAnsi="Arial" w:cs="Arial"/>
          <w:b/>
        </w:rPr>
        <w:t xml:space="preserve"> Ko </w:t>
      </w:r>
    </w:p>
    <w:p w:rsidR="00DD3B31" w:rsidRDefault="00F52D1C" w:rsidP="00DD3B31">
      <w:pPr>
        <w:rPr>
          <w:rFonts w:ascii="Arial" w:hAnsi="Arial" w:cs="Arial"/>
        </w:rPr>
      </w:pPr>
      <w:r>
        <w:rPr>
          <w:rFonts w:ascii="Arial" w:hAnsi="Arial" w:cs="Arial"/>
        </w:rPr>
        <w:t>• Paper 1</w:t>
      </w:r>
      <w:r>
        <w:rPr>
          <w:rFonts w:ascii="Arial" w:hAnsi="Arial" w:cs="Arial" w:hint="eastAsia"/>
        </w:rPr>
        <w:t>5</w:t>
      </w:r>
      <w:r w:rsidR="00DD3B31">
        <w:rPr>
          <w:rFonts w:ascii="Arial" w:hAnsi="Arial" w:cs="Arial"/>
        </w:rPr>
        <w:t>: “</w:t>
      </w:r>
      <w:r w:rsidR="00DD3B31" w:rsidRPr="006C5ED9">
        <w:rPr>
          <w:rFonts w:ascii="Arial" w:hAnsi="Arial" w:cs="Arial"/>
        </w:rPr>
        <w:t>Research on selection of industrial fields suitable for small and medium-si</w:t>
      </w:r>
      <w:r w:rsidR="00DD3B31">
        <w:rPr>
          <w:rFonts w:ascii="Arial" w:hAnsi="Arial" w:cs="Arial"/>
        </w:rPr>
        <w:t xml:space="preserve">zed enterprises (SMEs) in Korea” </w:t>
      </w:r>
    </w:p>
    <w:p w:rsidR="00DD3B31" w:rsidRDefault="00DD3B31" w:rsidP="00DD3B31">
      <w:pPr>
        <w:ind w:firstLineChars="50" w:firstLine="100"/>
        <w:rPr>
          <w:rFonts w:ascii="Arial" w:hAnsi="Arial" w:cs="Arial"/>
        </w:rPr>
      </w:pPr>
      <w:r>
        <w:rPr>
          <w:rFonts w:ascii="Arial" w:hAnsi="Arial" w:cs="Arial"/>
        </w:rPr>
        <w:t xml:space="preserve">by </w:t>
      </w:r>
      <w:r w:rsidRPr="006C5ED9">
        <w:rPr>
          <w:rFonts w:ascii="Arial" w:hAnsi="Arial" w:cs="Arial"/>
          <w:b/>
        </w:rPr>
        <w:t>Jun-Hwan Park, Bangrae Lee, Yeong-Ho Moon, Lee-Nam Kwon</w:t>
      </w:r>
    </w:p>
    <w:p w:rsidR="00DD3B31" w:rsidRDefault="00F52D1C" w:rsidP="00DD3B31">
      <w:pPr>
        <w:rPr>
          <w:rFonts w:ascii="Arial" w:hAnsi="Arial" w:cs="Arial"/>
        </w:rPr>
      </w:pPr>
      <w:r>
        <w:rPr>
          <w:rFonts w:ascii="Arial" w:hAnsi="Arial" w:cs="Arial"/>
        </w:rPr>
        <w:t>• Paper 1</w:t>
      </w:r>
      <w:r>
        <w:rPr>
          <w:rFonts w:ascii="Arial" w:hAnsi="Arial" w:cs="Arial" w:hint="eastAsia"/>
        </w:rPr>
        <w:t>6</w:t>
      </w:r>
      <w:r w:rsidR="00DD3B31">
        <w:rPr>
          <w:rFonts w:ascii="Arial" w:hAnsi="Arial" w:cs="Arial"/>
        </w:rPr>
        <w:t>: “</w:t>
      </w:r>
      <w:r w:rsidR="00DD3B31" w:rsidRPr="00F14319">
        <w:rPr>
          <w:rFonts w:ascii="Arial" w:hAnsi="Arial" w:cs="Arial"/>
        </w:rPr>
        <w:t>Student Customized Creative Education Model based on Open Innovation</w:t>
      </w:r>
      <w:r w:rsidR="00DD3B31">
        <w:rPr>
          <w:rFonts w:ascii="Arial" w:hAnsi="Arial" w:cs="Arial"/>
        </w:rPr>
        <w:t xml:space="preserve">” </w:t>
      </w:r>
    </w:p>
    <w:p w:rsidR="00DD3B31" w:rsidRDefault="00DD3B31" w:rsidP="00DD3B31">
      <w:pPr>
        <w:ind w:firstLineChars="50" w:firstLine="100"/>
        <w:rPr>
          <w:rFonts w:ascii="Arial" w:hAnsi="Arial" w:cs="Arial"/>
        </w:rPr>
      </w:pPr>
      <w:r>
        <w:rPr>
          <w:rFonts w:ascii="Arial" w:hAnsi="Arial" w:cs="Arial"/>
        </w:rPr>
        <w:t xml:space="preserve">by </w:t>
      </w:r>
      <w:r w:rsidRPr="00F14319">
        <w:rPr>
          <w:rFonts w:ascii="Arial" w:hAnsi="Arial" w:cs="Arial"/>
          <w:b/>
        </w:rPr>
        <w:t>Sunah Kim, Hyoyun Ryoo, Heejoo Ahn</w:t>
      </w:r>
    </w:p>
    <w:p w:rsidR="00DD3B31" w:rsidRPr="00DD3B31" w:rsidRDefault="00DD3B31" w:rsidP="008E113E">
      <w:pPr>
        <w:ind w:left="880" w:hangingChars="400" w:hanging="880"/>
        <w:rPr>
          <w:sz w:val="22"/>
        </w:rPr>
      </w:pPr>
    </w:p>
    <w:sectPr w:rsidR="00DD3B31" w:rsidRPr="00DD3B3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734" w:rsidRDefault="00674734" w:rsidP="008A3ACC">
      <w:pPr>
        <w:spacing w:after="0" w:line="240" w:lineRule="auto"/>
      </w:pPr>
      <w:r>
        <w:separator/>
      </w:r>
    </w:p>
  </w:endnote>
  <w:endnote w:type="continuationSeparator" w:id="0">
    <w:p w:rsidR="00674734" w:rsidRDefault="00674734" w:rsidP="008A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734" w:rsidRDefault="00674734" w:rsidP="008A3ACC">
      <w:pPr>
        <w:spacing w:after="0" w:line="240" w:lineRule="auto"/>
      </w:pPr>
      <w:r>
        <w:separator/>
      </w:r>
    </w:p>
  </w:footnote>
  <w:footnote w:type="continuationSeparator" w:id="0">
    <w:p w:rsidR="00674734" w:rsidRDefault="00674734" w:rsidP="008A3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E58ED"/>
    <w:multiLevelType w:val="hybridMultilevel"/>
    <w:tmpl w:val="7E400110"/>
    <w:lvl w:ilvl="0" w:tplc="62E2E1C2">
      <w:start w:val="3"/>
      <w:numFmt w:val="bullet"/>
      <w:lvlText w:val=""/>
      <w:lvlJc w:val="left"/>
      <w:pPr>
        <w:ind w:left="555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3E"/>
    <w:rsid w:val="0032291E"/>
    <w:rsid w:val="00467193"/>
    <w:rsid w:val="004B18E8"/>
    <w:rsid w:val="00522842"/>
    <w:rsid w:val="00674734"/>
    <w:rsid w:val="0075794E"/>
    <w:rsid w:val="00771CC5"/>
    <w:rsid w:val="008A3ACC"/>
    <w:rsid w:val="008E113E"/>
    <w:rsid w:val="00A946CE"/>
    <w:rsid w:val="00B21EE1"/>
    <w:rsid w:val="00B87F93"/>
    <w:rsid w:val="00BE5E09"/>
    <w:rsid w:val="00D17388"/>
    <w:rsid w:val="00DD3B31"/>
    <w:rsid w:val="00F5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A7EEA8-A8E2-4272-93E3-0436C8E3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13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A3AC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A3ACC"/>
  </w:style>
  <w:style w:type="paragraph" w:styleId="a5">
    <w:name w:val="footer"/>
    <w:basedOn w:val="a"/>
    <w:link w:val="Char0"/>
    <w:uiPriority w:val="99"/>
    <w:unhideWhenUsed/>
    <w:rsid w:val="008A3AC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A3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2016-05-16T06:02:00Z</dcterms:created>
  <dcterms:modified xsi:type="dcterms:W3CDTF">2016-05-16T06:02:00Z</dcterms:modified>
</cp:coreProperties>
</file>